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lineRule="auto"/>
        <w:rPr>
          <w:rFonts w:ascii="Arial" w:cs="Arial" w:eastAsia="Arial" w:hAnsi="Arial"/>
          <w:b w:val="1"/>
          <w:color w:val="ffffff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ind w:hanging="27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0" distT="0" distL="0" distR="0">
            <wp:extent cx="5486400" cy="1143000"/>
            <wp:effectExtent b="0" l="0" r="0" t="0"/>
            <wp:docPr descr="Logo 9" id="9" name="image7.png"/>
            <a:graphic>
              <a:graphicData uri="http://schemas.openxmlformats.org/drawingml/2006/picture">
                <pic:pic>
                  <pic:nvPicPr>
                    <pic:cNvPr descr="Logo 9" id="0" name="image7.png"/>
                    <pic:cNvPicPr preferRelativeResize="0"/>
                  </pic:nvPicPr>
                  <pic:blipFill>
                    <a:blip r:embed="rId7"/>
                    <a:srcRect b="47223" l="6258" r="4032" t="2777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4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240" w:lineRule="auto"/>
        <w:rPr>
          <w:rFonts w:ascii="Times" w:cs="Times" w:eastAsia="Times" w:hAnsi="Times"/>
        </w:rPr>
      </w:pPr>
      <w:bookmarkStart w:colFirst="0" w:colLast="0" w:name="_heading=h.xj3ka8goqskz" w:id="1"/>
      <w:bookmarkEnd w:id="1"/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USA VOLLEYBALL WAIVER AND RELEASE OF LIABILITY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Concerning participation at a Coastal Crush Volleyball Club sponsored event. </w:t>
      </w:r>
    </w:p>
    <w:p w:rsidR="00000000" w:rsidDel="00000000" w:rsidP="00000000" w:rsidRDefault="00000000" w:rsidRPr="00000000" w14:paraId="00000005">
      <w:pPr>
        <w:widowControl w:val="0"/>
        <w:spacing w:after="240" w:lineRule="auto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I acknowledge that volleyball or any sporting event is an extreme test of a person’s physical and mental limits and that my participation in a volleyball event can cause potential death, serious injury, or property damage.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With a full understanding of the potential risks, I HEREBY ASSUME THE RISKS OF PARTICIPATING OR OFFICIATING IN A VOLLEYBALL EVENT. 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I hereby take the following action for myself, my executors, administrators, heirs, next of kin, successors and assigns: a)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I WAIVE, RELEASE, AND DISCHARGE 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from any and all claims or liabilities for death or personal injury or damages of any kind,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EXCEPT THAT WHICH IS THE RESULT OF GROSS NEGLIGENCE AND/OR WANTON MISCONDUCT OF PERSONS OR ENTITIES LISTED BELOW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, which arise out of or relate to my traveling to and from or my participation in any volleyball event,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THE FOLLOWING PERSONS OR ENTITIES: 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USA Volleyball and its Regional Volleyball Associations, tournament directors, sponsors, and the officers, directors, employees, representatives, and agents of any of the above; b)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I AGREE NOT TO SUE 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any of the persons or entities listed above for any of the claims or liabilities that I have waived, released or discharged herein; and c)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I INDEMNIFY AND HOLD HARMLESS 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the persons or entities mentioned above from any claims made or liabilities assessed against them as a result of my actions.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240" w:lineRule="auto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Participant’s Signature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1"/>
          <w:szCs w:val="21"/>
          <w:rtl w:val="0"/>
        </w:rPr>
        <w:t xml:space="preserve">(regardless of age)</w:t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:</w:t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</w:rPr>
        <w:drawing>
          <wp:inline distB="0" distT="0" distL="0" distR="0">
            <wp:extent cx="1845945" cy="17145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171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Date signed: </w:t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</w:rPr>
        <w:drawing>
          <wp:inline distB="0" distT="0" distL="0" distR="0">
            <wp:extent cx="1168400" cy="17145"/>
            <wp:effectExtent b="0" l="0" r="0" t="0"/>
            <wp:docPr id="1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71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240" w:lineRule="auto"/>
        <w:rPr>
          <w:rFonts w:ascii="Arial Narrow" w:cs="Arial Narrow" w:eastAsia="Arial Narrow" w:hAnsi="Arial Narrow"/>
          <w:color w:val="000000"/>
          <w:sz w:val="21"/>
          <w:szCs w:val="2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1"/>
          <w:szCs w:val="21"/>
          <w:rtl w:val="0"/>
        </w:rPr>
        <w:t xml:space="preserve">If applicant is under 18 years of age, a parent or guardian must execute, in addition to the foregoing Waiver and Release, the following, for and on behalf of the minor. 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1"/>
          <w:szCs w:val="21"/>
          <w:rtl w:val="0"/>
        </w:rPr>
        <w:t xml:space="preserve">The undersigned parent and natural guardian or legal guardian of the applicant (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1"/>
          <w:szCs w:val="21"/>
          <w:rtl w:val="0"/>
        </w:rPr>
        <w:t xml:space="preserve">______________________________________________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1"/>
          <w:szCs w:val="21"/>
          <w:rtl w:val="0"/>
        </w:rPr>
        <w:t xml:space="preserve">[minor’s name]) executes the foregoing Waiver and Release for and on behalf of the minor named herein. I hereby bind myself, the minor and all other assigns to the terms of the Waiver and Release. I represent that I have legal capacity and authority to act for and on behalf of the minor named herein, and I agree to indemnify and hold harmless the persons or entities named in the Waiver and Release for any claims or liabilities assessed against them as a result of any insufficiency of my legal capacity or authority to act for and on behalf of the minor in the execution of the Waiver and Release. I fully consent to my child’s participation in USAV/RVA events. </w:t>
      </w:r>
    </w:p>
    <w:p w:rsidR="00000000" w:rsidDel="00000000" w:rsidP="00000000" w:rsidRDefault="00000000" w:rsidRPr="00000000" w14:paraId="00000008">
      <w:pPr>
        <w:widowControl w:val="0"/>
        <w:spacing w:after="240" w:lineRule="auto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Parent/Guardian’s Name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1"/>
          <w:szCs w:val="21"/>
          <w:rtl w:val="0"/>
        </w:rPr>
        <w:t xml:space="preserve">(if registrant is under 18 years of age):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color w:val="000000"/>
        </w:rPr>
        <w:drawing>
          <wp:inline distB="0" distT="0" distL="0" distR="0">
            <wp:extent cx="2472055" cy="17145"/>
            <wp:effectExtent b="0" l="0" r="0" t="0"/>
            <wp:docPr id="1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2055" cy="171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widowControl w:val="0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</w:rPr>
        <w:drawing>
          <wp:inline distB="0" distT="0" distL="0" distR="0">
            <wp:extent cx="17145" cy="17145"/>
            <wp:effectExtent b="0" l="0" r="0" t="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" cy="171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widowControl w:val="0"/>
        <w:spacing w:after="240" w:lineRule="auto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Parent/Guardian’s Signature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color w:val="000000"/>
        </w:rPr>
        <w:drawing>
          <wp:inline distB="0" distT="0" distL="0" distR="0">
            <wp:extent cx="1168400" cy="17145"/>
            <wp:effectExtent b="0" l="0" r="0" t="0"/>
            <wp:docPr id="1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71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240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Date signed: </w:t>
      </w:r>
      <w:r w:rsidDel="00000000" w:rsidR="00000000" w:rsidRPr="00000000">
        <w:rPr>
          <w:rFonts w:ascii="Times" w:cs="Times" w:eastAsia="Times" w:hAnsi="Times"/>
          <w:color w:val="000000"/>
        </w:rPr>
        <w:drawing>
          <wp:inline distB="0" distT="0" distL="0" distR="0">
            <wp:extent cx="575945" cy="17145"/>
            <wp:effectExtent b="0" l="0" r="0" t="0"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171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4" w:type="default"/>
      <w:pgSz w:h="15840" w:w="12240"/>
      <w:pgMar w:bottom="1440" w:top="1440" w:left="126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Participation Waiver and Release of Liability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C65F1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C65F1"/>
    <w:rPr>
      <w:rFonts w:ascii="Lucida Grande" w:cs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EC65F1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C65F1"/>
  </w:style>
  <w:style w:type="paragraph" w:styleId="Footer">
    <w:name w:val="footer"/>
    <w:basedOn w:val="Normal"/>
    <w:link w:val="FooterChar"/>
    <w:uiPriority w:val="99"/>
    <w:unhideWhenUsed w:val="1"/>
    <w:rsid w:val="00EC65F1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C65F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3.png"/><Relationship Id="rId13" Type="http://schemas.openxmlformats.org/officeDocument/2006/relationships/image" Target="media/image6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NAdwhNKS8LbPi8evMZfy9FGdbg==">AMUW2mVPvt/bvdnRfrBrcG667jQR93KKxD2urdENoI+IMXireTSnHK+8SaYgTJLGrh5XuwlAA03/XvCqCybO1o5jHJIesrqckXTwQ2MGgT109gNkNkWD8jS3NdcfeMlYROmyrPUup67m9GHJG6STm7wnWbFzp6MrUw==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2020-07-10T16:25:00Z</dcterms:created>
  <dc:creator>Jessica Steele</dc:creator>
</cp:coreProperties>
</file>